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B0E0" w14:textId="77777777" w:rsidR="00C93C5C" w:rsidRPr="00C93C5C" w:rsidRDefault="00C93C5C" w:rsidP="00C93C5C">
      <w:pPr>
        <w:rPr>
          <w:rFonts w:ascii="Times New Roman" w:eastAsia="Calibri" w:hAnsi="Times New Roman" w:cs="Times New Roman"/>
          <w:lang w:eastAsia="en-GB"/>
        </w:rPr>
      </w:pPr>
      <w:r w:rsidRPr="00C93C5C">
        <w:rPr>
          <w:rFonts w:ascii="Times New Roman" w:eastAsia="Times New Roman" w:hAnsi="Times New Roman" w:cs="Times New Roman"/>
          <w:b/>
          <w:bCs/>
          <w:color w:val="AE40A5"/>
          <w:sz w:val="28"/>
          <w:szCs w:val="28"/>
          <w:lang w:eastAsia="en-GB"/>
        </w:rPr>
        <w:t>2016</w:t>
      </w:r>
      <w:r w:rsidRPr="00C93C5C">
        <w:rPr>
          <w:rFonts w:ascii="Times New Roman" w:eastAsia="Times New Roman" w:hAnsi="Times New Roman" w:cs="Times New Roman"/>
          <w:b/>
          <w:bCs/>
          <w:sz w:val="28"/>
          <w:szCs w:val="28"/>
          <w:lang w:eastAsia="en-GB"/>
        </w:rPr>
        <w:t xml:space="preserve"> WAW conference, ‘</w:t>
      </w:r>
      <w:r w:rsidRPr="00C93C5C">
        <w:rPr>
          <w:rFonts w:ascii="Times New Roman" w:eastAsia="Times New Roman" w:hAnsi="Times New Roman" w:cs="Times New Roman"/>
          <w:b/>
          <w:bCs/>
          <w:i/>
          <w:iCs/>
          <w:sz w:val="28"/>
          <w:szCs w:val="28"/>
          <w:lang w:eastAsia="en-GB"/>
        </w:rPr>
        <w:t>The Women of Wales Care about Europe.’</w:t>
      </w:r>
    </w:p>
    <w:p w14:paraId="0B1B32C2" w14:textId="77777777" w:rsidR="00C93C5C" w:rsidRPr="00C93C5C" w:rsidRDefault="00C93C5C" w:rsidP="00C93C5C">
      <w:pPr>
        <w:rPr>
          <w:rFonts w:ascii="Times New Roman" w:eastAsia="Calibri" w:hAnsi="Times New Roman" w:cs="Times New Roman"/>
          <w:i/>
          <w:iCs/>
          <w:sz w:val="24"/>
          <w:szCs w:val="24"/>
        </w:rPr>
      </w:pPr>
      <w:r w:rsidRPr="00C93C5C">
        <w:rPr>
          <w:rFonts w:ascii="Times New Roman" w:eastAsia="Calibri" w:hAnsi="Times New Roman" w:cs="Times New Roman"/>
          <w:b/>
          <w:bCs/>
          <w:i/>
          <w:iCs/>
          <w:sz w:val="24"/>
          <w:szCs w:val="24"/>
        </w:rPr>
        <w:t>Press release</w:t>
      </w:r>
      <w:r w:rsidRPr="00C93C5C">
        <w:rPr>
          <w:rFonts w:ascii="Times New Roman" w:eastAsia="Calibri" w:hAnsi="Times New Roman" w:cs="Times New Roman"/>
          <w:i/>
          <w:iCs/>
          <w:sz w:val="24"/>
          <w:szCs w:val="24"/>
        </w:rPr>
        <w:t>: Work by women scholars to be shared with Welsh Government thanks to new annual research awards</w:t>
      </w:r>
    </w:p>
    <w:p w14:paraId="2D76E47D" w14:textId="77777777" w:rsidR="00C93C5C" w:rsidRPr="00C93C5C" w:rsidRDefault="00C93C5C" w:rsidP="00C93C5C">
      <w:pPr>
        <w:rPr>
          <w:rFonts w:ascii="Times New Roman" w:eastAsia="Calibri" w:hAnsi="Times New Roman" w:cs="Times New Roman"/>
        </w:rPr>
      </w:pPr>
      <w:r w:rsidRPr="00C93C5C">
        <w:rPr>
          <w:rFonts w:ascii="Times New Roman" w:eastAsia="Calibri" w:hAnsi="Times New Roman" w:cs="Times New Roman"/>
        </w:rPr>
        <w:t>The work of the winners of a new annual research award presented in memory of a Welsh woman who campaigned for women’s rights across the world are to be shared with the Welsh Government.</w:t>
      </w:r>
    </w:p>
    <w:p w14:paraId="45286919" w14:textId="77777777" w:rsidR="00C93C5C" w:rsidRPr="00C93C5C" w:rsidRDefault="00C93C5C" w:rsidP="00C93C5C">
      <w:pPr>
        <w:rPr>
          <w:rFonts w:ascii="Times New Roman" w:eastAsia="Calibri" w:hAnsi="Times New Roman" w:cs="Times New Roman"/>
        </w:rPr>
      </w:pPr>
      <w:r w:rsidRPr="00C93C5C">
        <w:rPr>
          <w:rFonts w:ascii="Times New Roman" w:eastAsia="Calibri" w:hAnsi="Times New Roman" w:cs="Times New Roman"/>
        </w:rPr>
        <w:t>Welsh Government Finance Minister Jane Hutt, who presented the first Audrey Jones Memorial Awards for Feminist Scholarship at the Wales Assembly of Women conference, asked for copies of the research to be sent to her so as she could share them with Welsh Government.</w:t>
      </w:r>
    </w:p>
    <w:p w14:paraId="3A54CE2E" w14:textId="77777777" w:rsidR="00C93C5C" w:rsidRPr="00C93C5C" w:rsidRDefault="00C93C5C" w:rsidP="00C93C5C">
      <w:pPr>
        <w:rPr>
          <w:rFonts w:ascii="Times New Roman" w:eastAsia="Calibri" w:hAnsi="Times New Roman" w:cs="Times New Roman"/>
        </w:rPr>
      </w:pPr>
      <w:r w:rsidRPr="00C93C5C">
        <w:rPr>
          <w:rFonts w:ascii="Times New Roman" w:eastAsia="Calibri" w:hAnsi="Times New Roman" w:cs="Times New Roman"/>
        </w:rPr>
        <w:t>Jane, a long-standing member of Wales Assembly of Women, said: “Audrey Jones fought tirelessly for women’s rights and would have been delighted with the purposeful scholarship demonstrated here today in her memory.”</w:t>
      </w:r>
    </w:p>
    <w:p w14:paraId="62769C57" w14:textId="77777777" w:rsidR="00C93C5C" w:rsidRPr="00C93C5C" w:rsidRDefault="00C93C5C" w:rsidP="00C93C5C">
      <w:pPr>
        <w:rPr>
          <w:rFonts w:ascii="Times New Roman" w:eastAsia="Calibri" w:hAnsi="Times New Roman" w:cs="Times New Roman"/>
        </w:rPr>
      </w:pPr>
      <w:r w:rsidRPr="00C93C5C">
        <w:rPr>
          <w:rFonts w:ascii="Times New Roman" w:eastAsia="Calibri" w:hAnsi="Times New Roman" w:cs="Times New Roman"/>
        </w:rPr>
        <w:t>Wales Assembly of Women chair Dr Jackie Jones said: “We are delighted that Jane Hutt wants to share the work of the recipients of our new awards with Welsh Government. It is our hope that these new awards will provide an opportunity for women to raise important issues that may eventually inform and underpin future policy in Wales.”</w:t>
      </w:r>
    </w:p>
    <w:p w14:paraId="7B58A971" w14:textId="77777777" w:rsidR="00C93C5C" w:rsidRPr="00C93C5C" w:rsidRDefault="00C93C5C" w:rsidP="00C93C5C">
      <w:pPr>
        <w:rPr>
          <w:rFonts w:ascii="Times New Roman" w:eastAsia="Calibri" w:hAnsi="Times New Roman" w:cs="Times New Roman"/>
        </w:rPr>
      </w:pPr>
      <w:r w:rsidRPr="00C93C5C">
        <w:rPr>
          <w:rFonts w:ascii="Times New Roman" w:eastAsia="Calibri" w:hAnsi="Times New Roman" w:cs="Times New Roman"/>
        </w:rPr>
        <w:t xml:space="preserve">Audrey Jones represented Wales on the Economic and Social Council of the United Nations and contributed to UN consultations and debates on women’s rights across the world. She died in 2014 aged 84. Up until she retired in 1990 she was deputy head of St Cyres Comprehensive school in Penarth, where she had taught since 1960. </w:t>
      </w:r>
    </w:p>
    <w:p w14:paraId="13694D36" w14:textId="77777777" w:rsidR="00C93C5C" w:rsidRPr="00C93C5C" w:rsidRDefault="00C93C5C" w:rsidP="00C93C5C">
      <w:pPr>
        <w:rPr>
          <w:rFonts w:ascii="Times New Roman" w:eastAsia="Calibri" w:hAnsi="Times New Roman" w:cs="Times New Roman"/>
        </w:rPr>
      </w:pPr>
      <w:r w:rsidRPr="00C93C5C">
        <w:rPr>
          <w:rFonts w:ascii="Times New Roman" w:eastAsia="Calibri" w:hAnsi="Times New Roman" w:cs="Times New Roman"/>
        </w:rPr>
        <w:t>Wales Assembly of Women conference organiser Dr Jane Salisbury said: “Audrey was always interested to hear about the research of my students. She was incredibly frustrated that far too many research findings remain in dissertations and theses where only a privileged few have access to them. We are delighted to have provided a new platform for female scholars to share their work and ideas.”</w:t>
      </w:r>
    </w:p>
    <w:p w14:paraId="49C3DF84" w14:textId="77777777" w:rsidR="00C93C5C" w:rsidRPr="00C93C5C" w:rsidRDefault="00C93C5C" w:rsidP="00C93C5C">
      <w:pPr>
        <w:rPr>
          <w:rFonts w:ascii="Times New Roman" w:eastAsia="Calibri" w:hAnsi="Times New Roman" w:cs="Times New Roman"/>
        </w:rPr>
      </w:pPr>
      <w:r w:rsidRPr="00C93C5C">
        <w:rPr>
          <w:rFonts w:ascii="Times New Roman" w:eastAsia="Calibri" w:hAnsi="Times New Roman" w:cs="Times New Roman"/>
        </w:rPr>
        <w:t xml:space="preserve">The first three female scholars to receive the Audrey Jones Memorial Awards made presentations about their work at the annual Wales Assembly of Women conference in the School of Social Sciences, Glamorgan Building, Cardiff University. The morning session focused on Europe and heard from Derek Vaughan Labour MEP, Jill Evans Plaid </w:t>
      </w:r>
      <w:proofErr w:type="spellStart"/>
      <w:r w:rsidRPr="00C93C5C">
        <w:rPr>
          <w:rFonts w:ascii="Times New Roman" w:eastAsia="Calibri" w:hAnsi="Times New Roman" w:cs="Times New Roman"/>
        </w:rPr>
        <w:t>Cyrmu</w:t>
      </w:r>
      <w:proofErr w:type="spellEnd"/>
      <w:r w:rsidRPr="00C93C5C">
        <w:rPr>
          <w:rFonts w:ascii="Times New Roman" w:eastAsia="Calibri" w:hAnsi="Times New Roman" w:cs="Times New Roman"/>
        </w:rPr>
        <w:t xml:space="preserve"> MEP, Sarah Rees Women’s Equality Party and Liz Wilks UKIP.</w:t>
      </w:r>
    </w:p>
    <w:p w14:paraId="7A62AF0E" w14:textId="77777777" w:rsidR="00C93C5C" w:rsidRPr="00C93C5C" w:rsidRDefault="00C93C5C" w:rsidP="00C93C5C">
      <w:pPr>
        <w:rPr>
          <w:rFonts w:ascii="Times New Roman" w:eastAsia="Calibri" w:hAnsi="Times New Roman" w:cs="Times New Roman"/>
        </w:rPr>
      </w:pPr>
      <w:r w:rsidRPr="00C93C5C">
        <w:rPr>
          <w:rFonts w:ascii="Times New Roman" w:eastAsia="Calibri" w:hAnsi="Times New Roman" w:cs="Times New Roman"/>
        </w:rPr>
        <w:t>The 2016 Audrey Jones Memorial Awards for Feminist Scholarship were presented by Jane Hutt to:</w:t>
      </w:r>
    </w:p>
    <w:p w14:paraId="36E29FB4" w14:textId="77777777" w:rsidR="00C93C5C" w:rsidRPr="00C93C5C" w:rsidRDefault="00C93C5C" w:rsidP="00C93C5C">
      <w:pPr>
        <w:numPr>
          <w:ilvl w:val="0"/>
          <w:numId w:val="1"/>
        </w:numPr>
        <w:spacing w:line="252" w:lineRule="auto"/>
        <w:contextualSpacing/>
        <w:rPr>
          <w:rFonts w:ascii="Times New Roman" w:eastAsia="Calibri" w:hAnsi="Times New Roman" w:cs="Times New Roman"/>
        </w:rPr>
      </w:pPr>
      <w:r w:rsidRPr="00C93C5C">
        <w:rPr>
          <w:rFonts w:ascii="Times New Roman" w:eastAsia="Calibri" w:hAnsi="Times New Roman" w:cs="Times New Roman"/>
          <w:i/>
          <w:iCs/>
        </w:rPr>
        <w:t>Breakfast and Brains: Implications for girls in Wales</w:t>
      </w:r>
      <w:r w:rsidRPr="00C93C5C">
        <w:rPr>
          <w:rFonts w:ascii="Times New Roman" w:eastAsia="Calibri" w:hAnsi="Times New Roman" w:cs="Times New Roman"/>
        </w:rPr>
        <w:t xml:space="preserve">. Hannah </w:t>
      </w:r>
      <w:proofErr w:type="spellStart"/>
      <w:r w:rsidRPr="00C93C5C">
        <w:rPr>
          <w:rFonts w:ascii="Times New Roman" w:eastAsia="Calibri" w:hAnsi="Times New Roman" w:cs="Times New Roman"/>
        </w:rPr>
        <w:t>Littlecott</w:t>
      </w:r>
      <w:proofErr w:type="spellEnd"/>
      <w:r w:rsidRPr="00C93C5C">
        <w:rPr>
          <w:rFonts w:ascii="Times New Roman" w:eastAsia="Calibri" w:hAnsi="Times New Roman" w:cs="Times New Roman"/>
        </w:rPr>
        <w:t>, Cardiff University.</w:t>
      </w:r>
    </w:p>
    <w:p w14:paraId="2F157A5C" w14:textId="77777777" w:rsidR="00C93C5C" w:rsidRPr="00C93C5C" w:rsidRDefault="00C93C5C" w:rsidP="00C93C5C">
      <w:pPr>
        <w:numPr>
          <w:ilvl w:val="0"/>
          <w:numId w:val="1"/>
        </w:numPr>
        <w:spacing w:line="252" w:lineRule="auto"/>
        <w:contextualSpacing/>
        <w:rPr>
          <w:rFonts w:ascii="Times New Roman" w:eastAsia="Calibri" w:hAnsi="Times New Roman" w:cs="Times New Roman"/>
        </w:rPr>
      </w:pPr>
      <w:r w:rsidRPr="00C93C5C">
        <w:rPr>
          <w:rFonts w:ascii="Times New Roman" w:eastAsia="Calibri" w:hAnsi="Times New Roman" w:cs="Times New Roman"/>
          <w:i/>
          <w:iCs/>
        </w:rPr>
        <w:t xml:space="preserve">Undertaking transformative research with victim-survivors of elder abuse: A story of feminist praxis in Wales. The </w:t>
      </w:r>
      <w:proofErr w:type="spellStart"/>
      <w:r w:rsidRPr="00C93C5C">
        <w:rPr>
          <w:rFonts w:ascii="Times New Roman" w:eastAsia="Calibri" w:hAnsi="Times New Roman" w:cs="Times New Roman"/>
          <w:i/>
          <w:iCs/>
        </w:rPr>
        <w:t>Dewis</w:t>
      </w:r>
      <w:proofErr w:type="spellEnd"/>
      <w:r w:rsidRPr="00C93C5C">
        <w:rPr>
          <w:rFonts w:ascii="Times New Roman" w:eastAsia="Calibri" w:hAnsi="Times New Roman" w:cs="Times New Roman"/>
          <w:i/>
          <w:iCs/>
        </w:rPr>
        <w:t>/Choice Project</w:t>
      </w:r>
      <w:r w:rsidRPr="00C93C5C">
        <w:rPr>
          <w:rFonts w:ascii="Times New Roman" w:eastAsia="Calibri" w:hAnsi="Times New Roman" w:cs="Times New Roman"/>
        </w:rPr>
        <w:t xml:space="preserve">. Sarah </w:t>
      </w:r>
      <w:proofErr w:type="spellStart"/>
      <w:r w:rsidRPr="00C93C5C">
        <w:rPr>
          <w:rFonts w:ascii="Times New Roman" w:eastAsia="Calibri" w:hAnsi="Times New Roman" w:cs="Times New Roman"/>
        </w:rPr>
        <w:t>Wydall</w:t>
      </w:r>
      <w:proofErr w:type="spellEnd"/>
      <w:r w:rsidRPr="00C93C5C">
        <w:rPr>
          <w:rFonts w:ascii="Times New Roman" w:eastAsia="Calibri" w:hAnsi="Times New Roman" w:cs="Times New Roman"/>
        </w:rPr>
        <w:t>, Aberystwyth University.</w:t>
      </w:r>
    </w:p>
    <w:p w14:paraId="6603D736" w14:textId="77777777" w:rsidR="00C93C5C" w:rsidRPr="00C93C5C" w:rsidRDefault="00C93C5C" w:rsidP="00C93C5C">
      <w:pPr>
        <w:numPr>
          <w:ilvl w:val="0"/>
          <w:numId w:val="1"/>
        </w:numPr>
        <w:spacing w:line="252" w:lineRule="auto"/>
        <w:contextualSpacing/>
        <w:rPr>
          <w:rFonts w:ascii="Times New Roman" w:eastAsia="Calibri" w:hAnsi="Times New Roman" w:cs="Times New Roman"/>
        </w:rPr>
      </w:pPr>
      <w:r w:rsidRPr="00C93C5C">
        <w:rPr>
          <w:rFonts w:ascii="Times New Roman" w:eastAsia="Calibri" w:hAnsi="Times New Roman" w:cs="Times New Roman"/>
          <w:i/>
          <w:iCs/>
        </w:rPr>
        <w:t>Class, Motherhood and Mature Studentship – (Re) Constructing and (Re) Negotiating Subjectivity</w:t>
      </w:r>
      <w:r w:rsidRPr="00C93C5C">
        <w:rPr>
          <w:rFonts w:ascii="Times New Roman" w:eastAsia="Calibri" w:hAnsi="Times New Roman" w:cs="Times New Roman"/>
        </w:rPr>
        <w:t>. Dr Melanie Morgan, Cardiff University.</w:t>
      </w:r>
    </w:p>
    <w:p w14:paraId="3C6430DF" w14:textId="77777777" w:rsidR="00C93C5C" w:rsidRPr="00C93C5C" w:rsidRDefault="00C93C5C" w:rsidP="00C93C5C">
      <w:pPr>
        <w:rPr>
          <w:rFonts w:ascii="Times New Roman" w:eastAsia="Calibri" w:hAnsi="Times New Roman" w:cs="Times New Roman"/>
        </w:rPr>
      </w:pPr>
      <w:r w:rsidRPr="00C93C5C">
        <w:rPr>
          <w:rFonts w:ascii="Times New Roman" w:eastAsia="Calibri" w:hAnsi="Times New Roman" w:cs="Times New Roman"/>
        </w:rPr>
        <w:t xml:space="preserve">For more information on the Audrey Jones Memorial Awards for Feminist Scholarship email: Dr Jane Salisbury: </w:t>
      </w:r>
      <w:hyperlink r:id="rId5" w:history="1">
        <w:r w:rsidRPr="00C93C5C">
          <w:rPr>
            <w:rFonts w:ascii="Times New Roman" w:eastAsia="Calibri" w:hAnsi="Times New Roman" w:cs="Times New Roman"/>
            <w:color w:val="0000FF"/>
            <w:u w:val="single"/>
          </w:rPr>
          <w:t>SalisburyJ@cardiff.ac.uk</w:t>
        </w:r>
      </w:hyperlink>
    </w:p>
    <w:p w14:paraId="6AB3B752" w14:textId="77777777" w:rsidR="00C93C5C" w:rsidRPr="00C93C5C" w:rsidRDefault="00C93C5C" w:rsidP="00C93C5C">
      <w:pPr>
        <w:numPr>
          <w:ilvl w:val="0"/>
          <w:numId w:val="2"/>
        </w:numPr>
        <w:spacing w:line="252" w:lineRule="auto"/>
        <w:contextualSpacing/>
        <w:rPr>
          <w:rFonts w:ascii="Times New Roman" w:eastAsia="Calibri" w:hAnsi="Times New Roman" w:cs="Times New Roman"/>
        </w:rPr>
      </w:pPr>
      <w:r w:rsidRPr="00C93C5C">
        <w:rPr>
          <w:rFonts w:ascii="Times New Roman" w:eastAsia="Calibri" w:hAnsi="Times New Roman" w:cs="Times New Roman"/>
          <w:b/>
          <w:bCs/>
          <w:i/>
          <w:iCs/>
        </w:rPr>
        <w:t>Photos show</w:t>
      </w:r>
      <w:r w:rsidRPr="00C93C5C">
        <w:rPr>
          <w:rFonts w:ascii="Times New Roman" w:eastAsia="Calibri" w:hAnsi="Times New Roman" w:cs="Times New Roman"/>
        </w:rPr>
        <w:t>: The three award winners with Jane Hutt; The three award winners with WAW Cttee members and Jane Hutt</w:t>
      </w:r>
    </w:p>
    <w:p w14:paraId="3CDBEC46" w14:textId="77777777" w:rsidR="008430B5" w:rsidRDefault="008430B5"/>
    <w:sectPr w:rsidR="00843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5E5F"/>
    <w:multiLevelType w:val="hybridMultilevel"/>
    <w:tmpl w:val="44A61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3C1490"/>
    <w:multiLevelType w:val="hybridMultilevel"/>
    <w:tmpl w:val="0FC42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5C"/>
    <w:rsid w:val="008430B5"/>
    <w:rsid w:val="00C93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775F"/>
  <w15:chartTrackingRefBased/>
  <w15:docId w15:val="{BEBDEE08-4B55-46BF-A5A9-A80DE65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isburyJ@cardiff.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cornish</dc:creator>
  <cp:keywords/>
  <dc:description/>
  <cp:lastModifiedBy>vikki cornish</cp:lastModifiedBy>
  <cp:revision>2</cp:revision>
  <dcterms:created xsi:type="dcterms:W3CDTF">2021-02-13T15:56:00Z</dcterms:created>
  <dcterms:modified xsi:type="dcterms:W3CDTF">2021-02-13T15:57:00Z</dcterms:modified>
</cp:coreProperties>
</file>